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C42B" w14:textId="77777777" w:rsidR="00543196" w:rsidRDefault="00543196" w:rsidP="00543196">
      <w:pPr>
        <w:ind w:firstLine="709"/>
        <w:jc w:val="right"/>
        <w:rPr>
          <w:b/>
        </w:rPr>
      </w:pPr>
      <w:r>
        <w:rPr>
          <w:b/>
        </w:rPr>
        <w:t>ПРОЕКТ</w:t>
      </w:r>
    </w:p>
    <w:p w14:paraId="764E72A5" w14:textId="77777777" w:rsidR="00543196" w:rsidRDefault="00543196" w:rsidP="00543196">
      <w:pPr>
        <w:ind w:firstLine="709"/>
        <w:jc w:val="center"/>
        <w:rPr>
          <w:b/>
        </w:rPr>
      </w:pPr>
    </w:p>
    <w:p w14:paraId="3A9119A8" w14:textId="77777777" w:rsidR="00543196" w:rsidRPr="00EE68A8" w:rsidRDefault="00543196" w:rsidP="00543196">
      <w:pPr>
        <w:ind w:firstLine="709"/>
        <w:jc w:val="center"/>
        <w:rPr>
          <w:b/>
        </w:rPr>
      </w:pPr>
      <w:bookmarkStart w:id="0" w:name="_Hlk225245439"/>
      <w:r w:rsidRPr="00EE68A8">
        <w:rPr>
          <w:b/>
        </w:rPr>
        <w:t>ДОГОВОР</w:t>
      </w:r>
    </w:p>
    <w:p w14:paraId="6B92034B" w14:textId="77777777" w:rsidR="00543196" w:rsidRPr="00EE68A8" w:rsidRDefault="00543196" w:rsidP="00543196">
      <w:pPr>
        <w:ind w:firstLine="709"/>
        <w:jc w:val="center"/>
        <w:rPr>
          <w:b/>
        </w:rPr>
      </w:pPr>
      <w:r w:rsidRPr="00EE68A8">
        <w:rPr>
          <w:b/>
        </w:rPr>
        <w:t xml:space="preserve">купли-продажи № ___ </w:t>
      </w:r>
    </w:p>
    <w:p w14:paraId="5B95361A" w14:textId="77777777" w:rsidR="00543196" w:rsidRPr="00EE68A8" w:rsidRDefault="00543196" w:rsidP="00543196">
      <w:pPr>
        <w:ind w:firstLine="709"/>
        <w:rPr>
          <w:b/>
        </w:rPr>
      </w:pPr>
    </w:p>
    <w:p w14:paraId="064965FB" w14:textId="77777777" w:rsidR="00543196" w:rsidRPr="00EE68A8" w:rsidRDefault="00543196" w:rsidP="00543196">
      <w:pPr>
        <w:pStyle w:val="ConsPlusNonformat"/>
        <w:ind w:firstLine="709"/>
        <w:rPr>
          <w:rFonts w:ascii="Times New Roman" w:eastAsia="Courier New" w:hAnsi="Times New Roman" w:cs="Times New Roman"/>
          <w:sz w:val="24"/>
          <w:szCs w:val="24"/>
        </w:rPr>
      </w:pPr>
      <w:r w:rsidRPr="00EE68A8">
        <w:rPr>
          <w:rFonts w:ascii="Times New Roman" w:eastAsia="Courier New" w:hAnsi="Times New Roman" w:cs="Times New Roman"/>
          <w:sz w:val="24"/>
          <w:szCs w:val="24"/>
        </w:rPr>
        <w:t xml:space="preserve">Нижегородская область </w:t>
      </w:r>
    </w:p>
    <w:p w14:paraId="48D9FC30" w14:textId="41D4F851" w:rsidR="00543196" w:rsidRPr="00EE68A8" w:rsidRDefault="00543196" w:rsidP="00543196">
      <w:pPr>
        <w:pStyle w:val="ConsPlusNonformat"/>
        <w:ind w:firstLine="709"/>
        <w:rPr>
          <w:rFonts w:ascii="Times New Roman" w:eastAsia="Courier New" w:hAnsi="Times New Roman" w:cs="Times New Roman"/>
          <w:sz w:val="24"/>
          <w:szCs w:val="24"/>
        </w:rPr>
      </w:pPr>
      <w:r w:rsidRPr="00EE68A8">
        <w:rPr>
          <w:rFonts w:ascii="Times New Roman" w:eastAsia="Courier New" w:hAnsi="Times New Roman" w:cs="Times New Roman"/>
          <w:sz w:val="24"/>
          <w:szCs w:val="24"/>
        </w:rPr>
        <w:t>р.п. Тонкино                                                                                             _________ года</w:t>
      </w:r>
    </w:p>
    <w:p w14:paraId="6DACAB81" w14:textId="77777777" w:rsidR="00543196" w:rsidRPr="00EE68A8" w:rsidRDefault="00543196" w:rsidP="00543196">
      <w:pPr>
        <w:pStyle w:val="a6"/>
        <w:tabs>
          <w:tab w:val="left" w:pos="851"/>
        </w:tabs>
        <w:ind w:firstLine="709"/>
        <w:jc w:val="both"/>
        <w:rPr>
          <w:b w:val="0"/>
          <w:sz w:val="24"/>
          <w:szCs w:val="24"/>
        </w:rPr>
      </w:pPr>
    </w:p>
    <w:p w14:paraId="143C6D8D" w14:textId="37A29F60" w:rsidR="00543196" w:rsidRPr="00EE68A8" w:rsidRDefault="00543196" w:rsidP="00543196">
      <w:pPr>
        <w:pStyle w:val="a6"/>
        <w:ind w:firstLine="709"/>
        <w:jc w:val="both"/>
        <w:rPr>
          <w:b w:val="0"/>
          <w:sz w:val="24"/>
          <w:szCs w:val="24"/>
        </w:rPr>
      </w:pPr>
      <w:r w:rsidRPr="00EE68A8">
        <w:rPr>
          <w:b w:val="0"/>
          <w:sz w:val="24"/>
          <w:szCs w:val="24"/>
        </w:rPr>
        <w:t xml:space="preserve">Комитет по управлению муниципальным имуществом и земельными ресурсами администрации  Тонкинского </w:t>
      </w:r>
      <w:r w:rsidR="008452B5">
        <w:rPr>
          <w:b w:val="0"/>
          <w:sz w:val="24"/>
          <w:szCs w:val="24"/>
        </w:rPr>
        <w:t>округа</w:t>
      </w:r>
      <w:r w:rsidRPr="00EE68A8">
        <w:rPr>
          <w:b w:val="0"/>
          <w:sz w:val="24"/>
          <w:szCs w:val="24"/>
        </w:rPr>
        <w:t xml:space="preserve"> Нижегородской области, в лице председателя комитета Бересневой Евгении Николаевны</w:t>
      </w:r>
      <w:r w:rsidRPr="00EE68A8">
        <w:rPr>
          <w:b w:val="0"/>
          <w:i/>
          <w:sz w:val="24"/>
          <w:szCs w:val="24"/>
        </w:rPr>
        <w:t>,</w:t>
      </w:r>
      <w:r w:rsidRPr="00EE68A8">
        <w:rPr>
          <w:b w:val="0"/>
          <w:sz w:val="24"/>
          <w:szCs w:val="24"/>
        </w:rPr>
        <w:t xml:space="preserve"> действующей на основании Положения, именуемый в дальнейшем «Продавец», с одной стороны и ___________________________________________, именуемый в дальнейшем «Покупатель», с другой стороны заключили между собой договор о нижеследующем:</w:t>
      </w:r>
    </w:p>
    <w:p w14:paraId="6D436D19" w14:textId="77777777" w:rsidR="00543196" w:rsidRPr="00EE68A8" w:rsidRDefault="00543196" w:rsidP="00543196">
      <w:pPr>
        <w:pStyle w:val="a6"/>
        <w:ind w:firstLine="709"/>
        <w:jc w:val="both"/>
        <w:rPr>
          <w:b w:val="0"/>
          <w:sz w:val="24"/>
          <w:szCs w:val="24"/>
        </w:rPr>
      </w:pPr>
    </w:p>
    <w:p w14:paraId="4EBD3EBC" w14:textId="77777777" w:rsidR="00543196" w:rsidRPr="00EE68A8" w:rsidRDefault="00543196" w:rsidP="00543196">
      <w:pPr>
        <w:numPr>
          <w:ilvl w:val="0"/>
          <w:numId w:val="1"/>
        </w:numPr>
        <w:ind w:firstLine="709"/>
        <w:jc w:val="center"/>
        <w:rPr>
          <w:b/>
        </w:rPr>
      </w:pPr>
      <w:r w:rsidRPr="00EE68A8">
        <w:rPr>
          <w:b/>
        </w:rPr>
        <w:t>Предмет договора</w:t>
      </w:r>
    </w:p>
    <w:p w14:paraId="4D1C8671" w14:textId="77777777" w:rsidR="00543196" w:rsidRPr="00EE68A8" w:rsidRDefault="00543196" w:rsidP="00543196">
      <w:pPr>
        <w:pStyle w:val="a4"/>
        <w:spacing w:after="0"/>
        <w:ind w:firstLine="709"/>
        <w:jc w:val="both"/>
      </w:pPr>
    </w:p>
    <w:p w14:paraId="5A5E7637" w14:textId="77777777" w:rsidR="00543196" w:rsidRPr="00EE68A8" w:rsidRDefault="00543196" w:rsidP="00543196">
      <w:pPr>
        <w:pStyle w:val="a4"/>
        <w:spacing w:after="0"/>
        <w:ind w:firstLine="709"/>
        <w:jc w:val="both"/>
      </w:pPr>
      <w:r w:rsidRPr="00EE68A8">
        <w:t>1.1.</w:t>
      </w:r>
      <w:r w:rsidRPr="00EE68A8">
        <w:rPr>
          <w:b/>
        </w:rPr>
        <w:t xml:space="preserve"> </w:t>
      </w:r>
      <w:r w:rsidRPr="00EE68A8">
        <w:t>Продавец</w:t>
      </w:r>
      <w:r w:rsidRPr="00EE68A8">
        <w:rPr>
          <w:b/>
        </w:rPr>
        <w:t xml:space="preserve"> </w:t>
      </w:r>
      <w:r w:rsidRPr="00EE68A8">
        <w:t xml:space="preserve">по итогам </w:t>
      </w:r>
      <w:r>
        <w:t>аукциона</w:t>
      </w:r>
      <w:r w:rsidRPr="00EE68A8">
        <w:t xml:space="preserve"> по лоту № _____, в соответствии с </w:t>
      </w:r>
      <w:r w:rsidRPr="00EE68A8">
        <w:rPr>
          <w:bCs/>
        </w:rPr>
        <w:t xml:space="preserve">протоколом </w:t>
      </w:r>
      <w:r w:rsidRPr="00EE68A8">
        <w:t xml:space="preserve">об итогах </w:t>
      </w:r>
      <w:r>
        <w:t>аукциона</w:t>
      </w:r>
      <w:r w:rsidRPr="00EE68A8">
        <w:t xml:space="preserve"> с открытой формой подачи предложений о цене, по продаже </w:t>
      </w:r>
      <w:r>
        <w:t>муниципального имущества</w:t>
      </w:r>
      <w:r w:rsidRPr="00EE68A8">
        <w:t xml:space="preserve"> от ________ № ____, продает, а Покупатель приобретает в собственность </w:t>
      </w:r>
      <w:r>
        <w:t>____________________________________</w:t>
      </w:r>
      <w:r w:rsidRPr="00EE68A8">
        <w:t xml:space="preserve"> (далее – Объект)</w:t>
      </w:r>
      <w:r>
        <w:t>.</w:t>
      </w:r>
      <w:r w:rsidRPr="00EE68A8">
        <w:t xml:space="preserve"> </w:t>
      </w:r>
    </w:p>
    <w:p w14:paraId="74E9FBA9" w14:textId="77777777" w:rsidR="00543196" w:rsidRPr="00EE68A8" w:rsidRDefault="00543196" w:rsidP="00543196">
      <w:pPr>
        <w:pStyle w:val="a6"/>
        <w:ind w:firstLine="709"/>
        <w:jc w:val="both"/>
        <w:rPr>
          <w:b w:val="0"/>
          <w:sz w:val="24"/>
          <w:szCs w:val="24"/>
        </w:rPr>
      </w:pPr>
      <w:r w:rsidRPr="00EE68A8">
        <w:rPr>
          <w:b w:val="0"/>
          <w:sz w:val="24"/>
          <w:szCs w:val="24"/>
        </w:rPr>
        <w:t>1.3. Продавец обязуется передать вышеуказанный Объект свободным от любых обременений, не оговоренных настоящим договором, прав и притязаний третьих лиц, о которых в момент заключения настоящего договора Продавец знал или мог знать. Продавец несет ответственность за сокрытие вышеперечисленных сведений.</w:t>
      </w:r>
    </w:p>
    <w:p w14:paraId="4F6880DF" w14:textId="77777777" w:rsidR="00543196" w:rsidRPr="00EE68A8" w:rsidRDefault="00543196" w:rsidP="00543196">
      <w:pPr>
        <w:pStyle w:val="a4"/>
        <w:spacing w:after="0"/>
        <w:ind w:firstLine="709"/>
        <w:jc w:val="both"/>
      </w:pPr>
      <w:r w:rsidRPr="00EE68A8">
        <w:t>1.4. Покупатель обязуется осмотреть, принять Объект и оплатить на условиях установленных настоящим договором.</w:t>
      </w:r>
    </w:p>
    <w:p w14:paraId="7724DC3A" w14:textId="77777777" w:rsidR="00543196" w:rsidRPr="00EE68A8" w:rsidRDefault="00543196" w:rsidP="00543196">
      <w:pPr>
        <w:pStyle w:val="a4"/>
        <w:spacing w:after="0"/>
        <w:ind w:firstLine="709"/>
        <w:jc w:val="both"/>
      </w:pPr>
    </w:p>
    <w:p w14:paraId="5C218884" w14:textId="77777777" w:rsidR="00543196" w:rsidRPr="00EE68A8" w:rsidRDefault="00543196" w:rsidP="00543196">
      <w:pPr>
        <w:pStyle w:val="a4"/>
        <w:spacing w:after="0"/>
        <w:ind w:firstLine="709"/>
        <w:jc w:val="center"/>
        <w:rPr>
          <w:b/>
        </w:rPr>
      </w:pPr>
      <w:r w:rsidRPr="00EE68A8">
        <w:rPr>
          <w:b/>
        </w:rPr>
        <w:t>2. Сумма договора и порядок расчетов</w:t>
      </w:r>
    </w:p>
    <w:p w14:paraId="0D7F1C14" w14:textId="77777777" w:rsidR="00543196" w:rsidRPr="00EE68A8" w:rsidRDefault="00543196" w:rsidP="00543196">
      <w:pPr>
        <w:pStyle w:val="a4"/>
        <w:spacing w:after="0"/>
        <w:ind w:firstLine="709"/>
        <w:jc w:val="both"/>
      </w:pPr>
    </w:p>
    <w:p w14:paraId="6064E2DC" w14:textId="4EAC65AD" w:rsidR="00543196" w:rsidRPr="00EE68A8" w:rsidRDefault="00543196" w:rsidP="00543196">
      <w:pPr>
        <w:pStyle w:val="a4"/>
        <w:spacing w:after="0"/>
        <w:ind w:firstLine="709"/>
        <w:jc w:val="both"/>
      </w:pPr>
      <w:r w:rsidRPr="00EE68A8">
        <w:t xml:space="preserve">2.1. Сумма настоящего договора составляет _________ (__________) рубля _____ копеек (без НДС) в соответствии с </w:t>
      </w:r>
      <w:r w:rsidRPr="00EE68A8">
        <w:rPr>
          <w:bCs/>
        </w:rPr>
        <w:t xml:space="preserve">протоколом </w:t>
      </w:r>
      <w:r w:rsidRPr="00EE68A8">
        <w:t xml:space="preserve">об итогах </w:t>
      </w:r>
      <w:r>
        <w:t>аукциона</w:t>
      </w:r>
      <w:r w:rsidRPr="00EE68A8">
        <w:t xml:space="preserve"> с </w:t>
      </w:r>
      <w:r>
        <w:t>отк</w:t>
      </w:r>
      <w:r w:rsidRPr="00EE68A8">
        <w:t xml:space="preserve">рытой формой подачи предложений о цене, по продаже </w:t>
      </w:r>
      <w:r>
        <w:t xml:space="preserve">муниципального </w:t>
      </w:r>
      <w:r w:rsidR="008452B5">
        <w:t xml:space="preserve">имущества </w:t>
      </w:r>
      <w:r w:rsidR="008452B5" w:rsidRPr="00EE68A8">
        <w:t>от</w:t>
      </w:r>
      <w:r w:rsidRPr="00EE68A8">
        <w:t xml:space="preserve"> ________ № ____.</w:t>
      </w:r>
    </w:p>
    <w:p w14:paraId="19600996" w14:textId="77777777" w:rsidR="00543196" w:rsidRPr="00EE68A8" w:rsidRDefault="00543196" w:rsidP="00543196">
      <w:pPr>
        <w:pStyle w:val="a4"/>
        <w:spacing w:after="0"/>
        <w:ind w:firstLine="709"/>
        <w:jc w:val="both"/>
      </w:pPr>
      <w:r w:rsidRPr="00EE68A8">
        <w:t xml:space="preserve">2.2. Стороны договорились о том, что в соответствии с пунктом 5 статьи 448 Гражданского кодекса Российской Федерации, Продавец засчитывает Покупателю в счет исполнения обязательств по заключенному договору за приобретенное движимое имущество сумму внесенного задатка </w:t>
      </w:r>
      <w:r w:rsidRPr="00EE68A8">
        <w:rPr>
          <w:color w:val="000000"/>
        </w:rPr>
        <w:t>за участие в конкурсе в размере _____ (_____) рубля ____ копейки.</w:t>
      </w:r>
    </w:p>
    <w:p w14:paraId="145C760B" w14:textId="77777777" w:rsidR="00543196" w:rsidRDefault="00543196" w:rsidP="00543196">
      <w:pPr>
        <w:shd w:val="clear" w:color="auto" w:fill="FFFFFF"/>
        <w:tabs>
          <w:tab w:val="left" w:pos="0"/>
        </w:tabs>
        <w:ind w:right="-5" w:firstLine="709"/>
        <w:jc w:val="both"/>
      </w:pPr>
      <w:r w:rsidRPr="00EE68A8">
        <w:t xml:space="preserve">2.3. Расчет по договору производится путем перечисления Покупателем _____ (___) рублей ___ копеек </w:t>
      </w:r>
      <w:r>
        <w:t>по следующим реквизитам:</w:t>
      </w:r>
    </w:p>
    <w:p w14:paraId="3A294077" w14:textId="5C672E48" w:rsidR="00543196" w:rsidRPr="00234420" w:rsidRDefault="00543196" w:rsidP="00543196">
      <w:pPr>
        <w:ind w:firstLine="709"/>
      </w:pPr>
      <w:bookmarkStart w:id="1" w:name="_Hlk225242569"/>
      <w:r w:rsidRPr="00234420">
        <w:rPr>
          <w:bCs/>
        </w:rPr>
        <w:t xml:space="preserve">Банк получателя: </w:t>
      </w:r>
      <w:r w:rsidR="008452B5" w:rsidRPr="008452B5">
        <w:t xml:space="preserve">ОКЦ № 1 ВВГУ </w:t>
      </w:r>
      <w:r w:rsidR="008452B5" w:rsidRPr="008452B5">
        <w:t>Банка России</w:t>
      </w:r>
      <w:r w:rsidR="008452B5">
        <w:t xml:space="preserve"> </w:t>
      </w:r>
      <w:r w:rsidR="008452B5" w:rsidRPr="008452B5">
        <w:t>/</w:t>
      </w:r>
      <w:r w:rsidR="008452B5" w:rsidRPr="008452B5">
        <w:t>/ УФК</w:t>
      </w:r>
      <w:r w:rsidR="008452B5" w:rsidRPr="008452B5">
        <w:t xml:space="preserve"> по Нижегородской области г.   Н. Новгород</w:t>
      </w:r>
      <w:r w:rsidRPr="00234420">
        <w:t>,</w:t>
      </w:r>
    </w:p>
    <w:p w14:paraId="5B9ADF1C" w14:textId="3A6F1649" w:rsidR="00543196" w:rsidRPr="00234420" w:rsidRDefault="00543196" w:rsidP="00543196">
      <w:pPr>
        <w:ind w:firstLine="709"/>
        <w:rPr>
          <w:bCs/>
        </w:rPr>
      </w:pPr>
      <w:r w:rsidRPr="00234420">
        <w:t xml:space="preserve">Получатель: </w:t>
      </w:r>
      <w:r w:rsidR="008452B5" w:rsidRPr="008452B5">
        <w:t xml:space="preserve">УФК по Нижегородской </w:t>
      </w:r>
      <w:r w:rsidR="008452B5" w:rsidRPr="008452B5">
        <w:t>области (КУМИ, л</w:t>
      </w:r>
      <w:r w:rsidR="008452B5" w:rsidRPr="008452B5">
        <w:t>/с 04323D26000)</w:t>
      </w:r>
      <w:r w:rsidRPr="00234420">
        <w:rPr>
          <w:bCs/>
        </w:rPr>
        <w:t>,</w:t>
      </w:r>
    </w:p>
    <w:p w14:paraId="56153793" w14:textId="3DE6339C" w:rsidR="008452B5" w:rsidRDefault="008452B5" w:rsidP="008452B5">
      <w:pPr>
        <w:ind w:firstLine="709"/>
      </w:pPr>
      <w:r>
        <w:t xml:space="preserve">казначейский </w:t>
      </w:r>
      <w:r w:rsidR="00FF0D6A">
        <w:t>счет: 03231643225520003200</w:t>
      </w:r>
      <w:r>
        <w:t xml:space="preserve"> </w:t>
      </w:r>
    </w:p>
    <w:p w14:paraId="31E31B6C" w14:textId="77777777" w:rsidR="008452B5" w:rsidRDefault="008452B5" w:rsidP="008452B5">
      <w:pPr>
        <w:ind w:firstLine="709"/>
      </w:pPr>
      <w:r>
        <w:t>единый казначейский счет: 40102810745370000024</w:t>
      </w:r>
    </w:p>
    <w:p w14:paraId="1CD2714C" w14:textId="701A0949" w:rsidR="00543196" w:rsidRPr="00234420" w:rsidRDefault="00543196" w:rsidP="008452B5">
      <w:pPr>
        <w:ind w:firstLine="709"/>
        <w:rPr>
          <w:bCs/>
        </w:rPr>
      </w:pPr>
      <w:r w:rsidRPr="00234420">
        <w:rPr>
          <w:bCs/>
        </w:rPr>
        <w:t>БИК 012202102</w:t>
      </w:r>
    </w:p>
    <w:p w14:paraId="041D8823" w14:textId="7067A5FC" w:rsidR="003C40EB" w:rsidRDefault="003C40EB" w:rsidP="00543196">
      <w:pPr>
        <w:shd w:val="clear" w:color="auto" w:fill="FFFFFF"/>
        <w:tabs>
          <w:tab w:val="left" w:pos="9355"/>
        </w:tabs>
        <w:ind w:right="-5" w:firstLine="709"/>
        <w:jc w:val="both"/>
        <w:rPr>
          <w:color w:val="000000"/>
          <w:spacing w:val="-1"/>
        </w:rPr>
      </w:pPr>
      <w:r w:rsidRPr="003C40EB">
        <w:rPr>
          <w:color w:val="000000"/>
          <w:spacing w:val="-1"/>
        </w:rPr>
        <w:t xml:space="preserve">ИНН </w:t>
      </w:r>
      <w:r w:rsidR="00FF0D6A" w:rsidRPr="003C40EB">
        <w:rPr>
          <w:color w:val="000000"/>
          <w:spacing w:val="-1"/>
        </w:rPr>
        <w:t>5233003204 КПП</w:t>
      </w:r>
      <w:r w:rsidRPr="003C40EB">
        <w:rPr>
          <w:color w:val="000000"/>
          <w:spacing w:val="-1"/>
        </w:rPr>
        <w:t xml:space="preserve"> 523301001 ОКТМО 22552000</w:t>
      </w:r>
    </w:p>
    <w:p w14:paraId="576E88CC" w14:textId="1FFDD0E5" w:rsidR="00543196" w:rsidRPr="00991198" w:rsidRDefault="00543196" w:rsidP="00543196">
      <w:pPr>
        <w:shd w:val="clear" w:color="auto" w:fill="FFFFFF"/>
        <w:tabs>
          <w:tab w:val="left" w:pos="9355"/>
        </w:tabs>
        <w:ind w:right="-5" w:firstLine="709"/>
        <w:jc w:val="both"/>
      </w:pPr>
      <w:r w:rsidRPr="00991198">
        <w:rPr>
          <w:u w:val="single"/>
        </w:rPr>
        <w:t xml:space="preserve">Код бюджетной </w:t>
      </w:r>
      <w:r w:rsidR="00FF0D6A" w:rsidRPr="00991198">
        <w:rPr>
          <w:u w:val="single"/>
        </w:rPr>
        <w:t>классификации</w:t>
      </w:r>
      <w:r w:rsidR="00FF0D6A" w:rsidRPr="00991198">
        <w:t>: 36611413040140000410</w:t>
      </w:r>
      <w:r w:rsidRPr="00991198">
        <w:t xml:space="preserve"> </w:t>
      </w:r>
    </w:p>
    <w:p w14:paraId="4682D599" w14:textId="1E9E25CC" w:rsidR="00543196" w:rsidRPr="00991198" w:rsidRDefault="00543196" w:rsidP="00543196">
      <w:pPr>
        <w:pStyle w:val="3"/>
        <w:spacing w:after="0"/>
        <w:ind w:firstLine="709"/>
        <w:jc w:val="both"/>
        <w:rPr>
          <w:sz w:val="24"/>
          <w:szCs w:val="24"/>
        </w:rPr>
      </w:pPr>
      <w:r w:rsidRPr="00991198">
        <w:rPr>
          <w:sz w:val="24"/>
          <w:szCs w:val="24"/>
          <w:u w:val="single"/>
        </w:rPr>
        <w:t>Назначение платежа</w:t>
      </w:r>
      <w:r w:rsidRPr="00991198">
        <w:rPr>
          <w:sz w:val="24"/>
          <w:szCs w:val="24"/>
        </w:rPr>
        <w:t xml:space="preserve">: Доходы от </w:t>
      </w:r>
      <w:r w:rsidR="00FF0D6A">
        <w:rPr>
          <w:sz w:val="24"/>
          <w:szCs w:val="24"/>
        </w:rPr>
        <w:t>приватизации имущества, находящегося в собственности муниципальных округов, в части приватизации нефинансовых активов имущества казны</w:t>
      </w:r>
      <w:r w:rsidRPr="00991198">
        <w:rPr>
          <w:sz w:val="24"/>
          <w:szCs w:val="24"/>
        </w:rPr>
        <w:t>.</w:t>
      </w:r>
    </w:p>
    <w:bookmarkEnd w:id="1"/>
    <w:p w14:paraId="2449201B" w14:textId="77777777" w:rsidR="00543196" w:rsidRPr="00EE68A8" w:rsidRDefault="00543196" w:rsidP="00543196">
      <w:pPr>
        <w:pStyle w:val="a4"/>
        <w:spacing w:after="0"/>
        <w:ind w:firstLine="709"/>
        <w:jc w:val="both"/>
      </w:pPr>
      <w:r w:rsidRPr="00EE68A8">
        <w:lastRenderedPageBreak/>
        <w:t>2.4. Срок платежа по настоящему договору не может быть более 1</w:t>
      </w:r>
      <w:r>
        <w:t>0</w:t>
      </w:r>
      <w:r w:rsidRPr="00EE68A8">
        <w:t xml:space="preserve"> </w:t>
      </w:r>
      <w:r>
        <w:t>рабочих</w:t>
      </w:r>
      <w:r w:rsidRPr="00EE68A8">
        <w:t xml:space="preserve"> дней с момента заключения договора. </w:t>
      </w:r>
    </w:p>
    <w:p w14:paraId="24617743" w14:textId="5F00F5E6" w:rsidR="00543196" w:rsidRPr="00EE68A8" w:rsidRDefault="00543196" w:rsidP="00543196">
      <w:pPr>
        <w:pStyle w:val="a4"/>
        <w:spacing w:after="0"/>
        <w:ind w:firstLine="709"/>
        <w:jc w:val="both"/>
      </w:pPr>
      <w:r w:rsidRPr="00EE68A8">
        <w:t xml:space="preserve">2.5. Имущество, отраженное в п.1.1 настоящего договора составляет муниципальную казну Тонкинского муниципального </w:t>
      </w:r>
      <w:r w:rsidR="008452B5">
        <w:t>округа</w:t>
      </w:r>
      <w:r w:rsidRPr="00EE68A8">
        <w:t xml:space="preserve"> Нижегородской области. Налог на добавленную стоимость рассчитывается и уплачивается Покупателем самостоятельно в соответствии с п.3 ст.161 Налогового кодекса Российской Федерации.</w:t>
      </w:r>
    </w:p>
    <w:p w14:paraId="4A291BCF" w14:textId="77777777" w:rsidR="00543196" w:rsidRPr="00EE68A8" w:rsidRDefault="00543196" w:rsidP="00543196">
      <w:pPr>
        <w:pStyle w:val="a4"/>
        <w:spacing w:after="0"/>
        <w:ind w:firstLine="709"/>
        <w:jc w:val="both"/>
      </w:pPr>
    </w:p>
    <w:p w14:paraId="261C9F34" w14:textId="77777777" w:rsidR="00543196" w:rsidRPr="00EE68A8" w:rsidRDefault="00543196" w:rsidP="00543196">
      <w:pPr>
        <w:ind w:firstLine="709"/>
        <w:jc w:val="center"/>
        <w:rPr>
          <w:b/>
        </w:rPr>
      </w:pPr>
      <w:r w:rsidRPr="00EE68A8">
        <w:rPr>
          <w:b/>
        </w:rPr>
        <w:t>3. Порядок исполнения договора</w:t>
      </w:r>
    </w:p>
    <w:p w14:paraId="331460EA" w14:textId="77777777" w:rsidR="00543196" w:rsidRPr="00EE68A8" w:rsidRDefault="00543196" w:rsidP="00543196">
      <w:pPr>
        <w:pStyle w:val="a4"/>
        <w:spacing w:after="0"/>
        <w:ind w:firstLine="709"/>
        <w:jc w:val="both"/>
      </w:pPr>
    </w:p>
    <w:p w14:paraId="2FD6AE60" w14:textId="77777777" w:rsidR="00543196" w:rsidRPr="00EE68A8" w:rsidRDefault="00543196" w:rsidP="00543196">
      <w:pPr>
        <w:pStyle w:val="a4"/>
        <w:spacing w:after="0"/>
        <w:ind w:firstLine="709"/>
        <w:jc w:val="both"/>
      </w:pPr>
      <w:r w:rsidRPr="00EE68A8">
        <w:t>3.1. Продавец обязуется:</w:t>
      </w:r>
    </w:p>
    <w:p w14:paraId="59EC69A5" w14:textId="77777777" w:rsidR="00543196" w:rsidRPr="00EE68A8" w:rsidRDefault="00543196" w:rsidP="00543196">
      <w:pPr>
        <w:pStyle w:val="a4"/>
        <w:spacing w:after="0"/>
        <w:ind w:firstLine="709"/>
        <w:jc w:val="both"/>
      </w:pPr>
      <w:r w:rsidRPr="00EE68A8">
        <w:t>3.1.1.Передать Покупателю Объект п</w:t>
      </w:r>
      <w:r>
        <w:t>о акту приема-передачи в течение</w:t>
      </w:r>
      <w:r w:rsidRPr="00EE68A8">
        <w:t xml:space="preserve"> пяти рабочих дней после полной оплаты Объекта. Акт приема-передачи является неотъемлемой частью настоящего Договора.</w:t>
      </w:r>
    </w:p>
    <w:p w14:paraId="5D9DD7CD" w14:textId="77777777" w:rsidR="00543196" w:rsidRPr="00EE68A8" w:rsidRDefault="00543196" w:rsidP="00543196">
      <w:pPr>
        <w:pStyle w:val="a4"/>
        <w:spacing w:after="0"/>
        <w:ind w:firstLine="709"/>
        <w:jc w:val="both"/>
      </w:pPr>
      <w:r w:rsidRPr="00EE68A8">
        <w:t>3.2. Покупатель обязуется:</w:t>
      </w:r>
    </w:p>
    <w:p w14:paraId="0B6CACCA" w14:textId="77777777" w:rsidR="00543196" w:rsidRDefault="00543196" w:rsidP="00543196">
      <w:pPr>
        <w:pStyle w:val="a4"/>
        <w:spacing w:after="0"/>
        <w:ind w:firstLine="709"/>
        <w:jc w:val="both"/>
      </w:pPr>
      <w:r w:rsidRPr="00EE68A8">
        <w:t xml:space="preserve">3.2.1. </w:t>
      </w:r>
      <w:r>
        <w:t>Принять и о</w:t>
      </w:r>
      <w:r w:rsidRPr="00EE68A8">
        <w:t>платить стоимость Объекта в порядке, сроки и сумме, указанном в разделе 2 настоящего Договора.</w:t>
      </w:r>
    </w:p>
    <w:p w14:paraId="632D88A3" w14:textId="77777777" w:rsidR="00543196" w:rsidRDefault="00543196" w:rsidP="00543196">
      <w:pPr>
        <w:pStyle w:val="a4"/>
        <w:spacing w:after="0"/>
        <w:ind w:firstLine="709"/>
        <w:jc w:val="both"/>
      </w:pPr>
      <w:r>
        <w:t>3.2.2. Осуществить все необходимые действия для государственной регистрации Объекта.</w:t>
      </w:r>
    </w:p>
    <w:p w14:paraId="64DFCB73" w14:textId="77777777" w:rsidR="00543196" w:rsidRPr="00EE68A8" w:rsidRDefault="00543196" w:rsidP="00543196">
      <w:pPr>
        <w:ind w:firstLine="709"/>
        <w:jc w:val="both"/>
      </w:pPr>
    </w:p>
    <w:p w14:paraId="788CECBD" w14:textId="77777777" w:rsidR="00543196" w:rsidRPr="00EE68A8" w:rsidRDefault="00543196" w:rsidP="00543196">
      <w:pPr>
        <w:ind w:firstLine="709"/>
        <w:jc w:val="center"/>
        <w:rPr>
          <w:b/>
        </w:rPr>
      </w:pPr>
      <w:r w:rsidRPr="00EE68A8">
        <w:rPr>
          <w:b/>
        </w:rPr>
        <w:t>4. Ответственности сторон</w:t>
      </w:r>
    </w:p>
    <w:p w14:paraId="5163196D" w14:textId="77777777" w:rsidR="00543196" w:rsidRPr="00EE68A8" w:rsidRDefault="00543196" w:rsidP="00543196">
      <w:pPr>
        <w:pStyle w:val="a4"/>
        <w:spacing w:after="0"/>
        <w:ind w:firstLine="709"/>
        <w:jc w:val="both"/>
      </w:pPr>
    </w:p>
    <w:p w14:paraId="61D353B8" w14:textId="77777777" w:rsidR="00543196" w:rsidRPr="00EE68A8" w:rsidRDefault="00543196" w:rsidP="00543196">
      <w:pPr>
        <w:pStyle w:val="a4"/>
        <w:spacing w:after="0"/>
        <w:ind w:firstLine="709"/>
        <w:jc w:val="both"/>
      </w:pPr>
      <w:r w:rsidRPr="00EE68A8">
        <w:t>4.1.Стороны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14:paraId="033FB3FB" w14:textId="77777777" w:rsidR="00543196" w:rsidRPr="00EE68A8" w:rsidRDefault="00543196" w:rsidP="00543196">
      <w:pPr>
        <w:pStyle w:val="a4"/>
        <w:spacing w:after="0"/>
        <w:ind w:firstLine="709"/>
        <w:jc w:val="both"/>
      </w:pPr>
      <w:r w:rsidRPr="00EE68A8">
        <w:t>4.2. В случае любой просрочки платежа, предусмотренного в разделе 2 настоящего Договора,  покупателю начисляются пени в соответствии с действующим законодательством.</w:t>
      </w:r>
    </w:p>
    <w:p w14:paraId="3DE85A82" w14:textId="77777777" w:rsidR="00543196" w:rsidRPr="00EE68A8" w:rsidRDefault="00543196" w:rsidP="00543196">
      <w:pPr>
        <w:pStyle w:val="a4"/>
        <w:spacing w:after="0"/>
        <w:ind w:firstLine="709"/>
        <w:jc w:val="both"/>
      </w:pPr>
      <w:r w:rsidRPr="00EE68A8">
        <w:t xml:space="preserve">4.3. Просрочка внесения денежных средств в счет оплаты Объекта в сумме и сроки, указанные в разделе 2 Договора, не может составлять более 10 дней. Просрочка свыше десяти дней считается отказом Покупателя от исполнения обязательств по оплате Объекта. </w:t>
      </w:r>
    </w:p>
    <w:p w14:paraId="15E4FB28" w14:textId="77777777" w:rsidR="00543196" w:rsidRPr="00EE68A8" w:rsidRDefault="00543196" w:rsidP="00543196">
      <w:pPr>
        <w:pStyle w:val="a4"/>
        <w:spacing w:after="0"/>
        <w:ind w:firstLine="709"/>
        <w:jc w:val="both"/>
      </w:pPr>
      <w:r w:rsidRPr="00EE68A8">
        <w:t>4.4. Продавец в течени</w:t>
      </w:r>
      <w:r>
        <w:t>е</w:t>
      </w:r>
      <w:r w:rsidRPr="00EE68A8">
        <w:t xml:space="preserve"> 3 (трех) дней с момента истечения допустимой просрочки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0C83F46B" w14:textId="77777777" w:rsidR="00543196" w:rsidRPr="00EE68A8" w:rsidRDefault="00543196" w:rsidP="00543196">
      <w:pPr>
        <w:pStyle w:val="a4"/>
        <w:spacing w:after="0"/>
        <w:ind w:firstLine="709"/>
        <w:jc w:val="both"/>
      </w:pPr>
    </w:p>
    <w:p w14:paraId="3D4459E7" w14:textId="77777777" w:rsidR="00543196" w:rsidRDefault="00543196" w:rsidP="00543196">
      <w:pPr>
        <w:ind w:firstLine="709"/>
        <w:jc w:val="center"/>
        <w:rPr>
          <w:b/>
        </w:rPr>
      </w:pPr>
      <w:r w:rsidRPr="00EE68A8">
        <w:rPr>
          <w:b/>
        </w:rPr>
        <w:t>5.Заключительные положения</w:t>
      </w:r>
    </w:p>
    <w:p w14:paraId="0239D321" w14:textId="77777777" w:rsidR="00543196" w:rsidRPr="00EE68A8" w:rsidRDefault="00543196" w:rsidP="00543196">
      <w:pPr>
        <w:ind w:firstLine="709"/>
        <w:jc w:val="center"/>
        <w:rPr>
          <w:b/>
        </w:rPr>
      </w:pPr>
    </w:p>
    <w:p w14:paraId="7F655527" w14:textId="77777777" w:rsidR="00543196" w:rsidRPr="00EE68A8" w:rsidRDefault="00543196" w:rsidP="00543196">
      <w:pPr>
        <w:ind w:firstLine="709"/>
        <w:jc w:val="both"/>
        <w:rPr>
          <w:bCs/>
          <w:iCs/>
          <w:color w:val="000000"/>
        </w:rPr>
      </w:pPr>
      <w:r w:rsidRPr="00EE68A8">
        <w:rPr>
          <w:bCs/>
          <w:iCs/>
          <w:color w:val="000000"/>
        </w:rPr>
        <w:t>5.</w:t>
      </w:r>
      <w:r>
        <w:rPr>
          <w:bCs/>
          <w:iCs/>
          <w:color w:val="000000"/>
        </w:rPr>
        <w:t>1</w:t>
      </w:r>
      <w:r w:rsidRPr="00EE68A8">
        <w:rPr>
          <w:bCs/>
          <w:iCs/>
          <w:color w:val="000000"/>
        </w:rPr>
        <w:t>. Взаимоотношения сторон, не урегулированные настоящим Договором, регламентируются действующим законодательством.</w:t>
      </w:r>
    </w:p>
    <w:p w14:paraId="6D80B3E7" w14:textId="77777777" w:rsidR="00543196" w:rsidRPr="00EE68A8" w:rsidRDefault="00543196" w:rsidP="00543196">
      <w:pPr>
        <w:ind w:firstLine="709"/>
        <w:jc w:val="both"/>
        <w:rPr>
          <w:bCs/>
          <w:iCs/>
          <w:color w:val="000000"/>
        </w:rPr>
      </w:pPr>
      <w:r w:rsidRPr="00EE68A8">
        <w:rPr>
          <w:bCs/>
          <w:iCs/>
          <w:color w:val="000000"/>
        </w:rPr>
        <w:t>5</w:t>
      </w:r>
      <w:r>
        <w:rPr>
          <w:bCs/>
          <w:iCs/>
          <w:color w:val="000000"/>
        </w:rPr>
        <w:t>.2</w:t>
      </w:r>
      <w:r w:rsidRPr="00EE68A8">
        <w:rPr>
          <w:bCs/>
          <w:iCs/>
          <w:color w:val="000000"/>
        </w:rPr>
        <w:t>. В случае изменения условий Договора стороны составляют дополнительное соглашение.</w:t>
      </w:r>
    </w:p>
    <w:p w14:paraId="7D8283B3" w14:textId="77777777" w:rsidR="00543196" w:rsidRPr="00EE68A8" w:rsidRDefault="00543196" w:rsidP="00543196">
      <w:pPr>
        <w:pStyle w:val="a4"/>
        <w:spacing w:after="0"/>
        <w:ind w:firstLine="709"/>
        <w:jc w:val="both"/>
      </w:pPr>
      <w:r w:rsidRPr="00EE68A8">
        <w:rPr>
          <w:bCs/>
          <w:iCs/>
          <w:color w:val="000000"/>
        </w:rPr>
        <w:t>5</w:t>
      </w:r>
      <w:r>
        <w:rPr>
          <w:bCs/>
          <w:iCs/>
          <w:color w:val="000000"/>
        </w:rPr>
        <w:t>.3</w:t>
      </w:r>
      <w:r w:rsidRPr="00EE68A8">
        <w:rPr>
          <w:bCs/>
          <w:iCs/>
          <w:color w:val="000000"/>
        </w:rPr>
        <w:t xml:space="preserve">. </w:t>
      </w:r>
      <w:r w:rsidRPr="00EE68A8">
        <w:t>Настоящий договор вступает в силу с момента его подписания и действует до момента исполнения сторонами обязательств по нему.</w:t>
      </w:r>
    </w:p>
    <w:p w14:paraId="130361B1" w14:textId="77777777" w:rsidR="00543196" w:rsidRPr="00EE68A8" w:rsidRDefault="00543196" w:rsidP="00543196">
      <w:pPr>
        <w:ind w:firstLine="709"/>
        <w:jc w:val="both"/>
        <w:rPr>
          <w:bCs/>
          <w:iCs/>
          <w:color w:val="000000"/>
        </w:rPr>
      </w:pPr>
      <w:r w:rsidRPr="00EE68A8">
        <w:rPr>
          <w:bCs/>
          <w:iCs/>
          <w:color w:val="000000"/>
        </w:rPr>
        <w:t>5</w:t>
      </w:r>
      <w:r>
        <w:rPr>
          <w:bCs/>
          <w:iCs/>
          <w:color w:val="000000"/>
        </w:rPr>
        <w:t>.4</w:t>
      </w:r>
      <w:r w:rsidRPr="00EE68A8">
        <w:rPr>
          <w:bCs/>
          <w:iCs/>
          <w:color w:val="000000"/>
        </w:rPr>
        <w:t xml:space="preserve">. Право собственности на Имущество переходит к Покупателю с момента государственной регистрации этого права. </w:t>
      </w:r>
    </w:p>
    <w:p w14:paraId="03C779ED" w14:textId="77777777" w:rsidR="00543196" w:rsidRPr="00EE68A8" w:rsidRDefault="00543196" w:rsidP="00543196">
      <w:pPr>
        <w:ind w:firstLine="709"/>
        <w:jc w:val="both"/>
        <w:rPr>
          <w:bCs/>
          <w:iCs/>
          <w:color w:val="000000"/>
        </w:rPr>
      </w:pPr>
      <w:r w:rsidRPr="00EE68A8">
        <w:rPr>
          <w:bCs/>
          <w:iCs/>
          <w:color w:val="000000"/>
        </w:rPr>
        <w:t>5</w:t>
      </w:r>
      <w:r>
        <w:rPr>
          <w:bCs/>
          <w:iCs/>
          <w:color w:val="000000"/>
        </w:rPr>
        <w:t>.5</w:t>
      </w:r>
      <w:r w:rsidRPr="00EE68A8">
        <w:rPr>
          <w:bCs/>
          <w:iCs/>
          <w:color w:val="000000"/>
        </w:rPr>
        <w:t>. Риск случайной гибели или случайного повреждения, а также бремя содержания имущества переходят на Покупателя с момента передачи имущества по акту приема-передачи.</w:t>
      </w:r>
    </w:p>
    <w:p w14:paraId="169D3C89" w14:textId="4C16EFDB" w:rsidR="00543196" w:rsidRPr="00EE68A8" w:rsidRDefault="00543196" w:rsidP="00543196">
      <w:pPr>
        <w:ind w:firstLine="709"/>
        <w:jc w:val="both"/>
        <w:rPr>
          <w:bCs/>
          <w:iCs/>
          <w:color w:val="000000"/>
        </w:rPr>
      </w:pPr>
      <w:r w:rsidRPr="00EE68A8">
        <w:rPr>
          <w:bCs/>
          <w:iCs/>
          <w:color w:val="000000"/>
        </w:rPr>
        <w:t>5</w:t>
      </w:r>
      <w:r>
        <w:rPr>
          <w:bCs/>
          <w:iCs/>
          <w:color w:val="000000"/>
        </w:rPr>
        <w:t>.6</w:t>
      </w:r>
      <w:r w:rsidRPr="00EE68A8">
        <w:rPr>
          <w:bCs/>
          <w:iCs/>
          <w:color w:val="000000"/>
        </w:rPr>
        <w:t xml:space="preserve">. Настоящий Договор составлен в </w:t>
      </w:r>
      <w:r w:rsidR="008452B5">
        <w:rPr>
          <w:bCs/>
          <w:iCs/>
          <w:color w:val="000000"/>
        </w:rPr>
        <w:t>двух</w:t>
      </w:r>
      <w:r w:rsidRPr="00EE68A8">
        <w:rPr>
          <w:bCs/>
          <w:iCs/>
          <w:color w:val="000000"/>
        </w:rPr>
        <w:t xml:space="preserve"> экземплярах, имеющих одинаковую юридическую силу, один Покупателю, </w:t>
      </w:r>
      <w:r w:rsidR="00FF0D6A" w:rsidRPr="00EE68A8">
        <w:rPr>
          <w:bCs/>
          <w:iCs/>
          <w:color w:val="000000"/>
        </w:rPr>
        <w:t>один находится</w:t>
      </w:r>
      <w:r w:rsidRPr="00EE68A8">
        <w:rPr>
          <w:bCs/>
          <w:iCs/>
          <w:color w:val="000000"/>
        </w:rPr>
        <w:t xml:space="preserve"> у Продавца.</w:t>
      </w:r>
    </w:p>
    <w:p w14:paraId="02682E02" w14:textId="77777777" w:rsidR="00543196" w:rsidRPr="00EE68A8" w:rsidRDefault="00543196" w:rsidP="00543196">
      <w:pPr>
        <w:ind w:firstLine="709"/>
        <w:jc w:val="center"/>
        <w:rPr>
          <w:b/>
        </w:rPr>
      </w:pPr>
      <w:r w:rsidRPr="00EE68A8">
        <w:rPr>
          <w:b/>
        </w:rPr>
        <w:t>6. Адреса, реквизиты и подписи сторон:</w:t>
      </w:r>
    </w:p>
    <w:p w14:paraId="71B9ADA8" w14:textId="77777777" w:rsidR="00543196" w:rsidRPr="00EE68A8" w:rsidRDefault="00543196" w:rsidP="00543196">
      <w:pPr>
        <w:ind w:firstLine="709"/>
        <w:jc w:val="both"/>
        <w:rPr>
          <w:rFonts w:eastAsia="Courier New"/>
          <w:b/>
          <w:bCs/>
          <w:color w:val="000000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4788"/>
        <w:gridCol w:w="5220"/>
      </w:tblGrid>
      <w:tr w:rsidR="00543196" w:rsidRPr="00EE68A8" w14:paraId="12ED2802" w14:textId="77777777" w:rsidTr="000C2554">
        <w:trPr>
          <w:trHeight w:val="10231"/>
        </w:trPr>
        <w:tc>
          <w:tcPr>
            <w:tcW w:w="4788" w:type="dxa"/>
          </w:tcPr>
          <w:p w14:paraId="7B48094E" w14:textId="77777777" w:rsidR="00543196" w:rsidRPr="00EE68A8" w:rsidRDefault="00543196" w:rsidP="00FF6436">
            <w:pPr>
              <w:pStyle w:val="a8"/>
              <w:tabs>
                <w:tab w:val="left" w:pos="3960"/>
              </w:tabs>
              <w:ind w:firstLine="709"/>
              <w:rPr>
                <w:b/>
                <w:szCs w:val="24"/>
              </w:rPr>
            </w:pPr>
            <w:r w:rsidRPr="00EE68A8">
              <w:rPr>
                <w:b/>
                <w:szCs w:val="24"/>
              </w:rPr>
              <w:t>Продавец:</w:t>
            </w:r>
          </w:p>
          <w:p w14:paraId="21FCC0AF" w14:textId="77777777" w:rsidR="008452B5" w:rsidRPr="008452B5" w:rsidRDefault="008452B5" w:rsidP="008452B5">
            <w:pPr>
              <w:pStyle w:val="2"/>
              <w:jc w:val="both"/>
              <w:rPr>
                <w:szCs w:val="24"/>
              </w:rPr>
            </w:pPr>
            <w:r w:rsidRPr="008452B5">
              <w:rPr>
                <w:szCs w:val="24"/>
              </w:rPr>
              <w:t>Комитет по управлению муниципальным имуществом и земельными ресурсами администрации Тонкинского муниципального округа Нижегородской области</w:t>
            </w:r>
          </w:p>
          <w:p w14:paraId="4C08F590" w14:textId="77777777" w:rsidR="008452B5" w:rsidRPr="008452B5" w:rsidRDefault="008452B5" w:rsidP="008452B5">
            <w:pPr>
              <w:pStyle w:val="2"/>
              <w:jc w:val="both"/>
              <w:rPr>
                <w:szCs w:val="24"/>
              </w:rPr>
            </w:pPr>
            <w:r w:rsidRPr="008452B5">
              <w:rPr>
                <w:szCs w:val="24"/>
              </w:rPr>
              <w:t xml:space="preserve">Юридический, почтовый адрес: 606970 Нижегородская область, </w:t>
            </w:r>
            <w:proofErr w:type="spellStart"/>
            <w:r w:rsidRPr="008452B5">
              <w:rPr>
                <w:szCs w:val="24"/>
              </w:rPr>
              <w:t>р.п.Тонкино</w:t>
            </w:r>
            <w:proofErr w:type="spellEnd"/>
            <w:r w:rsidRPr="008452B5">
              <w:rPr>
                <w:szCs w:val="24"/>
              </w:rPr>
              <w:t>, ул. Ленина, д.1</w:t>
            </w:r>
          </w:p>
          <w:p w14:paraId="0EC16B8F" w14:textId="77777777" w:rsidR="008452B5" w:rsidRPr="008452B5" w:rsidRDefault="008452B5" w:rsidP="008452B5">
            <w:pPr>
              <w:pStyle w:val="2"/>
              <w:jc w:val="both"/>
              <w:rPr>
                <w:szCs w:val="24"/>
              </w:rPr>
            </w:pPr>
            <w:r w:rsidRPr="008452B5">
              <w:rPr>
                <w:szCs w:val="24"/>
              </w:rPr>
              <w:t>Банковские реквизиты:</w:t>
            </w:r>
          </w:p>
          <w:p w14:paraId="2D48030D" w14:textId="77777777" w:rsidR="008452B5" w:rsidRPr="008452B5" w:rsidRDefault="008452B5" w:rsidP="008452B5">
            <w:pPr>
              <w:pStyle w:val="2"/>
              <w:jc w:val="both"/>
              <w:rPr>
                <w:szCs w:val="24"/>
              </w:rPr>
            </w:pPr>
            <w:r w:rsidRPr="008452B5">
              <w:rPr>
                <w:szCs w:val="24"/>
              </w:rPr>
              <w:t xml:space="preserve">ИНН 5233003204 </w:t>
            </w:r>
          </w:p>
          <w:p w14:paraId="3EA9C2BE" w14:textId="77777777" w:rsidR="008452B5" w:rsidRPr="008452B5" w:rsidRDefault="008452B5" w:rsidP="008452B5">
            <w:pPr>
              <w:pStyle w:val="2"/>
              <w:jc w:val="both"/>
              <w:rPr>
                <w:szCs w:val="24"/>
              </w:rPr>
            </w:pPr>
            <w:r w:rsidRPr="008452B5">
              <w:rPr>
                <w:szCs w:val="24"/>
              </w:rPr>
              <w:t>КПП 523301001,</w:t>
            </w:r>
          </w:p>
          <w:p w14:paraId="11A0D5A2" w14:textId="77777777" w:rsidR="008452B5" w:rsidRPr="008452B5" w:rsidRDefault="008452B5" w:rsidP="008452B5">
            <w:pPr>
              <w:pStyle w:val="2"/>
              <w:jc w:val="both"/>
              <w:rPr>
                <w:szCs w:val="24"/>
              </w:rPr>
            </w:pPr>
            <w:r w:rsidRPr="008452B5">
              <w:rPr>
                <w:szCs w:val="24"/>
              </w:rPr>
              <w:t>ОКТМО 22652151</w:t>
            </w:r>
          </w:p>
          <w:p w14:paraId="62305CD3" w14:textId="77777777" w:rsidR="008452B5" w:rsidRPr="008452B5" w:rsidRDefault="008452B5" w:rsidP="008452B5">
            <w:pPr>
              <w:pStyle w:val="2"/>
              <w:jc w:val="both"/>
              <w:rPr>
                <w:szCs w:val="24"/>
              </w:rPr>
            </w:pPr>
            <w:r w:rsidRPr="008452B5">
              <w:rPr>
                <w:szCs w:val="24"/>
              </w:rPr>
              <w:t>ОКПО 430304454</w:t>
            </w:r>
          </w:p>
          <w:p w14:paraId="7465F499" w14:textId="77777777" w:rsidR="008452B5" w:rsidRPr="008452B5" w:rsidRDefault="008452B5" w:rsidP="008452B5">
            <w:pPr>
              <w:pStyle w:val="2"/>
              <w:jc w:val="both"/>
              <w:rPr>
                <w:szCs w:val="24"/>
              </w:rPr>
            </w:pPr>
            <w:r w:rsidRPr="008452B5">
              <w:rPr>
                <w:szCs w:val="24"/>
              </w:rPr>
              <w:t>Наименование банка: ОКЦ № 1 ВВГУ Банка России// УФК по Нижегородской области г. Н. Новгород</w:t>
            </w:r>
          </w:p>
          <w:p w14:paraId="06658BA5" w14:textId="77777777" w:rsidR="008452B5" w:rsidRPr="008452B5" w:rsidRDefault="008452B5" w:rsidP="008452B5">
            <w:pPr>
              <w:pStyle w:val="2"/>
              <w:jc w:val="both"/>
              <w:rPr>
                <w:szCs w:val="24"/>
              </w:rPr>
            </w:pPr>
            <w:r w:rsidRPr="008452B5">
              <w:rPr>
                <w:szCs w:val="24"/>
              </w:rPr>
              <w:t>Получатель: УФК по Нижегородской области (КУМИ и ЗР, л/с 02323D24530)</w:t>
            </w:r>
          </w:p>
          <w:p w14:paraId="00AAE860" w14:textId="77777777" w:rsidR="008452B5" w:rsidRPr="008452B5" w:rsidRDefault="008452B5" w:rsidP="008452B5">
            <w:pPr>
              <w:pStyle w:val="2"/>
              <w:jc w:val="both"/>
              <w:rPr>
                <w:szCs w:val="24"/>
              </w:rPr>
            </w:pPr>
            <w:r w:rsidRPr="008452B5">
              <w:rPr>
                <w:szCs w:val="24"/>
              </w:rPr>
              <w:t xml:space="preserve">Единый казначейский счет: 40102810745370000024 </w:t>
            </w:r>
          </w:p>
          <w:p w14:paraId="37A15D87" w14:textId="77777777" w:rsidR="008452B5" w:rsidRPr="008452B5" w:rsidRDefault="008452B5" w:rsidP="008452B5">
            <w:pPr>
              <w:pStyle w:val="2"/>
              <w:jc w:val="both"/>
              <w:rPr>
                <w:szCs w:val="24"/>
              </w:rPr>
            </w:pPr>
            <w:r w:rsidRPr="008452B5">
              <w:rPr>
                <w:szCs w:val="24"/>
              </w:rPr>
              <w:t xml:space="preserve">Казначейский счет: 03100643000000013200 </w:t>
            </w:r>
          </w:p>
          <w:p w14:paraId="448DD5CA" w14:textId="77777777" w:rsidR="008452B5" w:rsidRPr="008452B5" w:rsidRDefault="008452B5" w:rsidP="008452B5">
            <w:pPr>
              <w:pStyle w:val="2"/>
              <w:jc w:val="both"/>
              <w:rPr>
                <w:szCs w:val="24"/>
              </w:rPr>
            </w:pPr>
            <w:r w:rsidRPr="008452B5">
              <w:rPr>
                <w:szCs w:val="24"/>
              </w:rPr>
              <w:t>БИК 012202102</w:t>
            </w:r>
          </w:p>
          <w:p w14:paraId="104F9235" w14:textId="77777777" w:rsidR="008452B5" w:rsidRPr="008452B5" w:rsidRDefault="008452B5" w:rsidP="008452B5">
            <w:pPr>
              <w:pStyle w:val="2"/>
              <w:jc w:val="both"/>
              <w:rPr>
                <w:szCs w:val="24"/>
              </w:rPr>
            </w:pPr>
            <w:r w:rsidRPr="008452B5">
              <w:rPr>
                <w:szCs w:val="24"/>
              </w:rPr>
              <w:t>Контактный телефон: 8 (83153) 4-72-98</w:t>
            </w:r>
          </w:p>
          <w:p w14:paraId="6E90A3B0" w14:textId="77777777" w:rsidR="000C2554" w:rsidRDefault="008452B5" w:rsidP="008452B5">
            <w:pPr>
              <w:jc w:val="both"/>
            </w:pPr>
            <w:r w:rsidRPr="008452B5">
              <w:t xml:space="preserve">Адрес электронной почты: </w:t>
            </w:r>
          </w:p>
          <w:p w14:paraId="12E721DC" w14:textId="43A6BC3F" w:rsidR="008452B5" w:rsidRDefault="008452B5" w:rsidP="008452B5">
            <w:pPr>
              <w:jc w:val="both"/>
            </w:pPr>
            <w:r w:rsidRPr="008452B5">
              <w:t>kymi-tonkino@mail.ru</w:t>
            </w:r>
          </w:p>
          <w:p w14:paraId="6A0D471F" w14:textId="496A6D12" w:rsidR="00543196" w:rsidRPr="00EE68A8" w:rsidRDefault="00543196" w:rsidP="00FF6436">
            <w:pPr>
              <w:jc w:val="both"/>
            </w:pPr>
            <w:r w:rsidRPr="00EE68A8">
              <w:t xml:space="preserve">Председатель комитета:  </w:t>
            </w:r>
          </w:p>
          <w:p w14:paraId="13837AC1" w14:textId="77777777" w:rsidR="000C2554" w:rsidRDefault="000C2554" w:rsidP="00FF6436">
            <w:pPr>
              <w:jc w:val="both"/>
            </w:pPr>
          </w:p>
          <w:p w14:paraId="5974D13E" w14:textId="34148D74" w:rsidR="00543196" w:rsidRPr="00EE68A8" w:rsidRDefault="00543196" w:rsidP="00FF6436">
            <w:pPr>
              <w:jc w:val="both"/>
            </w:pPr>
            <w:r w:rsidRPr="00EE68A8">
              <w:t>_______________</w:t>
            </w:r>
            <w:proofErr w:type="spellStart"/>
            <w:r w:rsidRPr="00EE68A8">
              <w:t>Е.Н.Береснева</w:t>
            </w:r>
            <w:proofErr w:type="spellEnd"/>
          </w:p>
          <w:p w14:paraId="718C1E9F" w14:textId="77777777" w:rsidR="00543196" w:rsidRPr="00EE68A8" w:rsidRDefault="00543196" w:rsidP="00FF6436">
            <w:pPr>
              <w:jc w:val="both"/>
            </w:pPr>
            <w:r w:rsidRPr="00EE68A8">
              <w:t xml:space="preserve"> </w:t>
            </w:r>
            <w:proofErr w:type="spellStart"/>
            <w:r w:rsidRPr="00EE68A8">
              <w:t>м.п</w:t>
            </w:r>
            <w:proofErr w:type="spellEnd"/>
            <w:r w:rsidRPr="00EE68A8">
              <w:t>.</w:t>
            </w:r>
          </w:p>
          <w:p w14:paraId="277FB791" w14:textId="77777777" w:rsidR="00543196" w:rsidRPr="00EE68A8" w:rsidRDefault="00543196" w:rsidP="00FF6436">
            <w:pPr>
              <w:pStyle w:val="a8"/>
              <w:tabs>
                <w:tab w:val="left" w:pos="3960"/>
              </w:tabs>
              <w:rPr>
                <w:b/>
                <w:szCs w:val="24"/>
              </w:rPr>
            </w:pPr>
            <w:r w:rsidRPr="00EE68A8">
              <w:rPr>
                <w:szCs w:val="24"/>
              </w:rPr>
              <w:t>___  ______________ 20__ г.</w:t>
            </w:r>
          </w:p>
        </w:tc>
        <w:tc>
          <w:tcPr>
            <w:tcW w:w="5220" w:type="dxa"/>
          </w:tcPr>
          <w:p w14:paraId="69B20E9D" w14:textId="77777777" w:rsidR="00543196" w:rsidRPr="00EE68A8" w:rsidRDefault="00543196" w:rsidP="00FF6436">
            <w:pPr>
              <w:pStyle w:val="a8"/>
              <w:tabs>
                <w:tab w:val="left" w:pos="3960"/>
              </w:tabs>
              <w:ind w:firstLine="709"/>
              <w:rPr>
                <w:b/>
                <w:szCs w:val="24"/>
              </w:rPr>
            </w:pPr>
            <w:r w:rsidRPr="00EE68A8">
              <w:rPr>
                <w:b/>
                <w:szCs w:val="24"/>
              </w:rPr>
              <w:t>Покупатель:</w:t>
            </w:r>
          </w:p>
          <w:p w14:paraId="6EE78E2D" w14:textId="77777777" w:rsidR="00543196" w:rsidRPr="00EE68A8" w:rsidRDefault="00543196" w:rsidP="00FF6436">
            <w:pPr>
              <w:pStyle w:val="a8"/>
              <w:tabs>
                <w:tab w:val="left" w:pos="3960"/>
                <w:tab w:val="left" w:pos="4644"/>
              </w:tabs>
              <w:rPr>
                <w:szCs w:val="24"/>
              </w:rPr>
            </w:pPr>
          </w:p>
          <w:p w14:paraId="444638D4" w14:textId="77777777" w:rsidR="00543196" w:rsidRPr="00EE68A8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54FEE6D2" w14:textId="77777777" w:rsidR="00543196" w:rsidRPr="00EE68A8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51E9DCE8" w14:textId="77777777" w:rsidR="00543196" w:rsidRPr="00EE68A8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13CC8939" w14:textId="77777777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28B91A7D" w14:textId="77777777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6039EB86" w14:textId="77777777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290D63C6" w14:textId="77777777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01B97295" w14:textId="77777777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426D74D4" w14:textId="77777777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7C27B36B" w14:textId="77777777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1A1B0EE1" w14:textId="77777777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1B167CB9" w14:textId="77777777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48BB7469" w14:textId="77777777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5A6DCA9E" w14:textId="77777777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4102ED82" w14:textId="77777777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285E7376" w14:textId="77777777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4A804A89" w14:textId="77777777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36B84D5A" w14:textId="77777777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577C3888" w14:textId="7F749462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366D7561" w14:textId="203CD4CB" w:rsidR="008452B5" w:rsidRDefault="008452B5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58BC3F52" w14:textId="48D602E2" w:rsidR="008452B5" w:rsidRDefault="008452B5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553966A0" w14:textId="1622EFC1" w:rsidR="008452B5" w:rsidRDefault="008452B5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55547A9B" w14:textId="24F06EB1" w:rsidR="008452B5" w:rsidRDefault="008452B5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36D342BC" w14:textId="61B3F63E" w:rsidR="008452B5" w:rsidRDefault="008452B5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4FFAA175" w14:textId="5D10E5C9" w:rsidR="008452B5" w:rsidRDefault="008452B5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6C4C3984" w14:textId="43477391" w:rsidR="008452B5" w:rsidRDefault="008452B5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272949D5" w14:textId="76024725" w:rsidR="008452B5" w:rsidRDefault="008452B5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50703D51" w14:textId="7CED3566" w:rsidR="008452B5" w:rsidRDefault="008452B5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33267641" w14:textId="65935A2D" w:rsidR="008452B5" w:rsidRDefault="008452B5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60F763E3" w14:textId="0DBFD8C1" w:rsidR="008452B5" w:rsidRDefault="008452B5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43FDBBE9" w14:textId="781EC3F7" w:rsidR="008452B5" w:rsidRDefault="008452B5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30E5413E" w14:textId="77777777" w:rsidR="00543196" w:rsidRDefault="00543196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  <w:r w:rsidRPr="00EE68A8">
              <w:rPr>
                <w:szCs w:val="24"/>
              </w:rPr>
              <w:t>___________ /_________________/</w:t>
            </w:r>
          </w:p>
          <w:p w14:paraId="5C13E5A4" w14:textId="77777777" w:rsidR="008452B5" w:rsidRDefault="008452B5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</w:p>
          <w:p w14:paraId="53919425" w14:textId="269CD671" w:rsidR="008452B5" w:rsidRPr="00EE68A8" w:rsidRDefault="008452B5" w:rsidP="00FF6436">
            <w:pPr>
              <w:pStyle w:val="a8"/>
              <w:tabs>
                <w:tab w:val="left" w:pos="3960"/>
                <w:tab w:val="left" w:pos="4644"/>
              </w:tabs>
              <w:ind w:firstLine="709"/>
              <w:rPr>
                <w:szCs w:val="24"/>
              </w:rPr>
            </w:pPr>
            <w:r w:rsidRPr="00EE68A8">
              <w:rPr>
                <w:szCs w:val="24"/>
              </w:rPr>
              <w:t>__</w:t>
            </w:r>
            <w:proofErr w:type="gramStart"/>
            <w:r w:rsidRPr="00EE68A8">
              <w:rPr>
                <w:szCs w:val="24"/>
              </w:rPr>
              <w:t>_  _</w:t>
            </w:r>
            <w:proofErr w:type="gramEnd"/>
            <w:r w:rsidRPr="00EE68A8">
              <w:rPr>
                <w:szCs w:val="24"/>
              </w:rPr>
              <w:t>_____________ 20__ г.</w:t>
            </w:r>
          </w:p>
        </w:tc>
      </w:tr>
      <w:bookmarkEnd w:id="0"/>
    </w:tbl>
    <w:p w14:paraId="2F24A307" w14:textId="77777777" w:rsidR="00BD25E5" w:rsidRDefault="006C3B1C"/>
    <w:sectPr w:rsidR="00BD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44E99"/>
    <w:multiLevelType w:val="multilevel"/>
    <w:tmpl w:val="108C0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96"/>
    <w:rsid w:val="000C2554"/>
    <w:rsid w:val="003C40EB"/>
    <w:rsid w:val="0046602C"/>
    <w:rsid w:val="00543196"/>
    <w:rsid w:val="006C3B1C"/>
    <w:rsid w:val="008452B5"/>
    <w:rsid w:val="00E24D43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F690"/>
  <w15:docId w15:val="{C7E90CF7-0B74-44CE-8DC7-B593C113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4319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543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431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rsid w:val="00543196"/>
    <w:pPr>
      <w:spacing w:after="120"/>
    </w:pPr>
  </w:style>
  <w:style w:type="character" w:customStyle="1" w:styleId="a5">
    <w:name w:val="Основной текст Знак"/>
    <w:basedOn w:val="a0"/>
    <w:link w:val="a4"/>
    <w:rsid w:val="00543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543196"/>
    <w:pPr>
      <w:jc w:val="center"/>
    </w:pPr>
    <w:rPr>
      <w:b/>
      <w:sz w:val="28"/>
      <w:szCs w:val="20"/>
    </w:rPr>
  </w:style>
  <w:style w:type="character" w:customStyle="1" w:styleId="a7">
    <w:name w:val="Заголовок Знак"/>
    <w:basedOn w:val="a0"/>
    <w:link w:val="a6"/>
    <w:rsid w:val="005431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54319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8">
    <w:name w:val="Subtitle"/>
    <w:basedOn w:val="a"/>
    <w:link w:val="a9"/>
    <w:qFormat/>
    <w:rsid w:val="00543196"/>
    <w:pPr>
      <w:jc w:val="both"/>
    </w:pPr>
    <w:rPr>
      <w:szCs w:val="20"/>
    </w:rPr>
  </w:style>
  <w:style w:type="character" w:customStyle="1" w:styleId="a9">
    <w:name w:val="Подзаголовок Знак"/>
    <w:basedOn w:val="a0"/>
    <w:link w:val="a8"/>
    <w:rsid w:val="005431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54319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TKUI</cp:lastModifiedBy>
  <cp:revision>2</cp:revision>
  <dcterms:created xsi:type="dcterms:W3CDTF">2026-03-24T08:54:00Z</dcterms:created>
  <dcterms:modified xsi:type="dcterms:W3CDTF">2026-03-24T08:54:00Z</dcterms:modified>
</cp:coreProperties>
</file>